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67B" w:rsidRDefault="0028267B" w:rsidP="00542310">
      <w:pPr>
        <w:rPr>
          <w:b/>
          <w:bCs/>
          <w:sz w:val="28"/>
          <w:szCs w:val="28"/>
          <w:u w:val="single"/>
        </w:rPr>
      </w:pPr>
    </w:p>
    <w:p w:rsidR="00BB0992" w:rsidRDefault="00B12266" w:rsidP="00542310">
      <w:pPr>
        <w:rPr>
          <w:b/>
          <w:bCs/>
          <w:sz w:val="28"/>
          <w:szCs w:val="28"/>
          <w:u w:val="single"/>
        </w:rPr>
      </w:pPr>
      <w:r w:rsidRPr="00B12266">
        <w:rPr>
          <w:b/>
          <w:bCs/>
          <w:sz w:val="28"/>
          <w:szCs w:val="28"/>
          <w:u w:val="single"/>
        </w:rPr>
        <w:t xml:space="preserve">Circuit breakers list </w:t>
      </w:r>
      <w:bookmarkStart w:id="0" w:name="_GoBack"/>
      <w:bookmarkEnd w:id="0"/>
    </w:p>
    <w:p w:rsidR="00B12266" w:rsidRDefault="00B12266">
      <w:pPr>
        <w:rPr>
          <w:b/>
          <w:bCs/>
          <w:sz w:val="28"/>
          <w:szCs w:val="28"/>
          <w:u w:val="single"/>
        </w:rPr>
      </w:pPr>
    </w:p>
    <w:p w:rsidR="00B12266" w:rsidRDefault="00B12266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A1 distribution box</w:t>
      </w:r>
    </w:p>
    <w:p w:rsidR="00B12266" w:rsidRPr="00616184" w:rsidRDefault="00616184" w:rsidP="00DC2E05">
      <w:pPr>
        <w:rPr>
          <w:b/>
          <w:bCs/>
          <w:sz w:val="24"/>
          <w:szCs w:val="24"/>
        </w:rPr>
      </w:pPr>
      <w:r w:rsidRPr="00616184">
        <w:rPr>
          <w:b/>
          <w:bCs/>
          <w:sz w:val="24"/>
          <w:szCs w:val="24"/>
        </w:rPr>
        <w:t xml:space="preserve">4 pole </w:t>
      </w:r>
      <w:r w:rsidR="00B12266" w:rsidRPr="00616184">
        <w:rPr>
          <w:b/>
          <w:bCs/>
          <w:sz w:val="24"/>
          <w:szCs w:val="24"/>
        </w:rPr>
        <w:t xml:space="preserve">MCB </w:t>
      </w:r>
      <w:r w:rsidR="00DC2E05" w:rsidRPr="00616184">
        <w:rPr>
          <w:b/>
          <w:bCs/>
          <w:sz w:val="24"/>
          <w:szCs w:val="24"/>
        </w:rPr>
        <w:t>25</w:t>
      </w:r>
      <w:r w:rsidR="00B12266" w:rsidRPr="00616184">
        <w:rPr>
          <w:b/>
          <w:bCs/>
          <w:sz w:val="24"/>
          <w:szCs w:val="24"/>
        </w:rPr>
        <w:t>A</w:t>
      </w:r>
      <w:r w:rsidR="00B12266" w:rsidRPr="00616184">
        <w:rPr>
          <w:b/>
          <w:bCs/>
          <w:sz w:val="24"/>
          <w:szCs w:val="24"/>
        </w:rPr>
        <w:tab/>
        <w:t>: disconnect all circuits (lighting, power sockets, motor circuit).</w:t>
      </w:r>
    </w:p>
    <w:p w:rsidR="00B12266" w:rsidRPr="00616184" w:rsidRDefault="00616184" w:rsidP="00B1226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Single pole </w:t>
      </w:r>
      <w:r w:rsidR="00B12266" w:rsidRPr="00616184">
        <w:rPr>
          <w:b/>
          <w:bCs/>
          <w:sz w:val="24"/>
          <w:szCs w:val="24"/>
        </w:rPr>
        <w:t>CB 10A</w:t>
      </w:r>
      <w:r w:rsidR="00B12266" w:rsidRPr="00616184">
        <w:rPr>
          <w:b/>
          <w:bCs/>
          <w:sz w:val="24"/>
          <w:szCs w:val="24"/>
        </w:rPr>
        <w:tab/>
        <w:t xml:space="preserve">: disconnect all lighting circuits. </w:t>
      </w:r>
    </w:p>
    <w:p w:rsidR="00B12266" w:rsidRPr="00616184" w:rsidRDefault="00616184" w:rsidP="002F0F5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Single pole </w:t>
      </w:r>
      <w:r w:rsidR="00B12266" w:rsidRPr="00616184">
        <w:rPr>
          <w:b/>
          <w:bCs/>
          <w:sz w:val="24"/>
          <w:szCs w:val="24"/>
        </w:rPr>
        <w:t xml:space="preserve">CB </w:t>
      </w:r>
      <w:r w:rsidR="002F0F52" w:rsidRPr="00616184">
        <w:rPr>
          <w:b/>
          <w:bCs/>
          <w:sz w:val="24"/>
          <w:szCs w:val="24"/>
        </w:rPr>
        <w:t>10</w:t>
      </w:r>
      <w:r w:rsidR="00B12266" w:rsidRPr="00616184">
        <w:rPr>
          <w:b/>
          <w:bCs/>
          <w:sz w:val="24"/>
          <w:szCs w:val="24"/>
        </w:rPr>
        <w:t>A</w:t>
      </w:r>
      <w:r w:rsidR="00B12266" w:rsidRPr="00616184">
        <w:rPr>
          <w:b/>
          <w:bCs/>
          <w:sz w:val="24"/>
          <w:szCs w:val="24"/>
        </w:rPr>
        <w:tab/>
        <w:t>: disconnect the doorbell circuit.</w:t>
      </w:r>
    </w:p>
    <w:p w:rsidR="00B12266" w:rsidRPr="00616184" w:rsidRDefault="0061618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Single pole </w:t>
      </w:r>
      <w:r w:rsidR="00B12266" w:rsidRPr="00616184">
        <w:rPr>
          <w:b/>
          <w:bCs/>
          <w:sz w:val="24"/>
          <w:szCs w:val="24"/>
        </w:rPr>
        <w:t>CB 16A</w:t>
      </w:r>
      <w:r w:rsidR="00B12266" w:rsidRPr="00616184">
        <w:rPr>
          <w:b/>
          <w:bCs/>
          <w:sz w:val="24"/>
          <w:szCs w:val="24"/>
        </w:rPr>
        <w:tab/>
        <w:t>: disconnect all power sockets.</w:t>
      </w:r>
    </w:p>
    <w:p w:rsidR="00B12266" w:rsidRPr="00616184" w:rsidRDefault="00616184" w:rsidP="002F0F5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Single pole </w:t>
      </w:r>
      <w:r w:rsidR="00B12266" w:rsidRPr="00616184">
        <w:rPr>
          <w:b/>
          <w:bCs/>
          <w:sz w:val="24"/>
          <w:szCs w:val="24"/>
        </w:rPr>
        <w:t xml:space="preserve">CB </w:t>
      </w:r>
      <w:r w:rsidR="002F0F52" w:rsidRPr="00616184">
        <w:rPr>
          <w:b/>
          <w:bCs/>
          <w:sz w:val="24"/>
          <w:szCs w:val="24"/>
        </w:rPr>
        <w:t>20</w:t>
      </w:r>
      <w:r w:rsidR="00B12266" w:rsidRPr="00616184">
        <w:rPr>
          <w:b/>
          <w:bCs/>
          <w:sz w:val="24"/>
          <w:szCs w:val="24"/>
        </w:rPr>
        <w:t>A</w:t>
      </w:r>
      <w:r w:rsidR="00B12266" w:rsidRPr="00616184">
        <w:rPr>
          <w:b/>
          <w:bCs/>
          <w:sz w:val="24"/>
          <w:szCs w:val="24"/>
        </w:rPr>
        <w:tab/>
        <w:t>: disconnect heating unit.</w:t>
      </w:r>
    </w:p>
    <w:p w:rsidR="00B12266" w:rsidRPr="00616184" w:rsidRDefault="00B12266">
      <w:pPr>
        <w:rPr>
          <w:b/>
          <w:bCs/>
          <w:sz w:val="24"/>
          <w:szCs w:val="24"/>
          <w:u w:val="single"/>
        </w:rPr>
      </w:pPr>
    </w:p>
    <w:p w:rsidR="00B12266" w:rsidRDefault="00B12266">
      <w:pPr>
        <w:rPr>
          <w:b/>
          <w:bCs/>
          <w:sz w:val="28"/>
          <w:szCs w:val="28"/>
          <w:u w:val="single"/>
        </w:rPr>
      </w:pPr>
    </w:p>
    <w:p w:rsidR="00B12266" w:rsidRPr="00B12266" w:rsidRDefault="00B12266" w:rsidP="00B12266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B1 distribution box</w:t>
      </w:r>
    </w:p>
    <w:p w:rsidR="00B12266" w:rsidRPr="00616184" w:rsidRDefault="00616184" w:rsidP="00DC2E0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 pole </w:t>
      </w:r>
      <w:r w:rsidR="00B12266" w:rsidRPr="00616184">
        <w:rPr>
          <w:b/>
          <w:bCs/>
          <w:sz w:val="24"/>
          <w:szCs w:val="24"/>
        </w:rPr>
        <w:t xml:space="preserve">CB </w:t>
      </w:r>
      <w:r w:rsidR="00DC2E05" w:rsidRPr="00616184">
        <w:rPr>
          <w:b/>
          <w:bCs/>
          <w:sz w:val="24"/>
          <w:szCs w:val="24"/>
        </w:rPr>
        <w:t>16</w:t>
      </w:r>
      <w:r w:rsidR="00B12266" w:rsidRPr="00616184">
        <w:rPr>
          <w:b/>
          <w:bCs/>
          <w:sz w:val="24"/>
          <w:szCs w:val="24"/>
        </w:rPr>
        <w:t>A</w:t>
      </w:r>
      <w:r w:rsidR="00B12266" w:rsidRPr="00616184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B12266" w:rsidRPr="00616184">
        <w:rPr>
          <w:b/>
          <w:bCs/>
          <w:sz w:val="24"/>
          <w:szCs w:val="24"/>
        </w:rPr>
        <w:t>: disconnect the power circuit</w:t>
      </w:r>
    </w:p>
    <w:p w:rsidR="00B12266" w:rsidRPr="00616184" w:rsidRDefault="00B12266">
      <w:pPr>
        <w:rPr>
          <w:b/>
          <w:bCs/>
          <w:sz w:val="24"/>
          <w:szCs w:val="24"/>
        </w:rPr>
      </w:pPr>
      <w:r w:rsidRPr="00616184">
        <w:rPr>
          <w:b/>
          <w:bCs/>
          <w:sz w:val="24"/>
          <w:szCs w:val="24"/>
        </w:rPr>
        <w:t>ELCB</w:t>
      </w:r>
      <w:r w:rsidRPr="00616184">
        <w:rPr>
          <w:b/>
          <w:bCs/>
          <w:sz w:val="24"/>
          <w:szCs w:val="24"/>
        </w:rPr>
        <w:tab/>
      </w:r>
      <w:r w:rsidRPr="00616184">
        <w:rPr>
          <w:b/>
          <w:bCs/>
          <w:sz w:val="24"/>
          <w:szCs w:val="24"/>
        </w:rPr>
        <w:tab/>
      </w:r>
      <w:r w:rsidR="00616184">
        <w:rPr>
          <w:b/>
          <w:bCs/>
          <w:sz w:val="24"/>
          <w:szCs w:val="24"/>
        </w:rPr>
        <w:tab/>
      </w:r>
      <w:r w:rsidRPr="00616184">
        <w:rPr>
          <w:b/>
          <w:bCs/>
          <w:sz w:val="24"/>
          <w:szCs w:val="24"/>
        </w:rPr>
        <w:t>: disconnect the power circuit</w:t>
      </w:r>
    </w:p>
    <w:p w:rsidR="00B12266" w:rsidRPr="00616184" w:rsidRDefault="00542310">
      <w:pPr>
        <w:rPr>
          <w:b/>
          <w:bCs/>
          <w:sz w:val="24"/>
          <w:szCs w:val="24"/>
        </w:rPr>
      </w:pPr>
      <w:r w:rsidRPr="00616184">
        <w:rPr>
          <w:b/>
          <w:bCs/>
          <w:sz w:val="24"/>
          <w:szCs w:val="24"/>
        </w:rPr>
        <w:t>TH/OLR</w:t>
      </w:r>
      <w:r w:rsidRPr="00616184">
        <w:rPr>
          <w:b/>
          <w:bCs/>
          <w:sz w:val="24"/>
          <w:szCs w:val="24"/>
        </w:rPr>
        <w:tab/>
      </w:r>
      <w:r w:rsidR="00616184">
        <w:rPr>
          <w:b/>
          <w:bCs/>
          <w:sz w:val="24"/>
          <w:szCs w:val="24"/>
        </w:rPr>
        <w:tab/>
      </w:r>
      <w:r w:rsidRPr="00616184">
        <w:rPr>
          <w:b/>
          <w:bCs/>
          <w:sz w:val="24"/>
          <w:szCs w:val="24"/>
        </w:rPr>
        <w:t>: disconnect the power circuit</w:t>
      </w:r>
    </w:p>
    <w:p w:rsidR="00542310" w:rsidRPr="00616184" w:rsidRDefault="00616184" w:rsidP="0054231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Single pole </w:t>
      </w:r>
      <w:r w:rsidR="00542310" w:rsidRPr="00616184">
        <w:rPr>
          <w:b/>
          <w:bCs/>
          <w:sz w:val="24"/>
          <w:szCs w:val="24"/>
        </w:rPr>
        <w:t>CB 10A</w:t>
      </w:r>
      <w:r w:rsidR="00542310" w:rsidRPr="00616184">
        <w:rPr>
          <w:b/>
          <w:bCs/>
          <w:sz w:val="24"/>
          <w:szCs w:val="24"/>
        </w:rPr>
        <w:tab/>
        <w:t>: disconnect the control circuit</w:t>
      </w:r>
    </w:p>
    <w:sectPr w:rsidR="00542310" w:rsidRPr="0061618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6CE" w:rsidRDefault="008216CE" w:rsidP="0028267B">
      <w:pPr>
        <w:spacing w:after="0" w:line="240" w:lineRule="auto"/>
      </w:pPr>
      <w:r>
        <w:separator/>
      </w:r>
    </w:p>
  </w:endnote>
  <w:endnote w:type="continuationSeparator" w:id="0">
    <w:p w:rsidR="008216CE" w:rsidRDefault="008216CE" w:rsidP="00282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6CE" w:rsidRDefault="008216CE" w:rsidP="0028267B">
      <w:pPr>
        <w:spacing w:after="0" w:line="240" w:lineRule="auto"/>
      </w:pPr>
      <w:r>
        <w:separator/>
      </w:r>
    </w:p>
  </w:footnote>
  <w:footnote w:type="continuationSeparator" w:id="0">
    <w:p w:rsidR="008216CE" w:rsidRDefault="008216CE" w:rsidP="00282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67B" w:rsidRDefault="00314D60">
    <w:pPr>
      <w:pStyle w:val="Header"/>
    </w:pPr>
    <w:r>
      <w:rPr>
        <w:noProof/>
      </w:rPr>
      <w:drawing>
        <wp:inline distT="0" distB="0" distL="0" distR="0">
          <wp:extent cx="1089431" cy="586854"/>
          <wp:effectExtent l="0" t="0" r="0" b="3810"/>
          <wp:docPr id="1" name="Picture 1" descr="C:\Users\kabuqaaud\AppData\Local\Microsoft\Windows\INetCache\Content.MSO\345B065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buqaaud\AppData\Local\Microsoft\Windows\INetCache\Content.MSO\345B065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41" cy="5914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66"/>
    <w:rsid w:val="0028267B"/>
    <w:rsid w:val="002F0F52"/>
    <w:rsid w:val="00314D60"/>
    <w:rsid w:val="00542310"/>
    <w:rsid w:val="00616184"/>
    <w:rsid w:val="0077589E"/>
    <w:rsid w:val="007F7882"/>
    <w:rsid w:val="008216CE"/>
    <w:rsid w:val="00B12266"/>
    <w:rsid w:val="00BB0992"/>
    <w:rsid w:val="00DC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1FD471-F86C-4D1E-B6A4-AF0F7C38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26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67B"/>
  </w:style>
  <w:style w:type="paragraph" w:styleId="Footer">
    <w:name w:val="footer"/>
    <w:basedOn w:val="Normal"/>
    <w:link w:val="FooterChar"/>
    <w:uiPriority w:val="99"/>
    <w:unhideWhenUsed/>
    <w:rsid w:val="002826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HCT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Kamal Abuqaaud</dc:creator>
  <cp:keywords/>
  <dc:description/>
  <cp:lastModifiedBy>Kamal Abuqaaud</cp:lastModifiedBy>
  <cp:revision>10</cp:revision>
  <dcterms:created xsi:type="dcterms:W3CDTF">2018-11-26T02:48:00Z</dcterms:created>
  <dcterms:modified xsi:type="dcterms:W3CDTF">2019-02-17T03:05:00Z</dcterms:modified>
</cp:coreProperties>
</file>